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D0A3" w14:textId="77777777" w:rsidR="00FE067E" w:rsidRPr="00F86004" w:rsidRDefault="00CD36CF" w:rsidP="00CC1F3B">
      <w:pPr>
        <w:pStyle w:val="TitlePageOrigin"/>
        <w:rPr>
          <w:color w:val="auto"/>
        </w:rPr>
      </w:pPr>
      <w:r w:rsidRPr="00F86004">
        <w:rPr>
          <w:color w:val="auto"/>
        </w:rPr>
        <w:t xml:space="preserve">WEST virginia </w:t>
      </w:r>
      <w:r w:rsidR="003930D6" w:rsidRPr="00F86004">
        <w:rPr>
          <w:color w:val="auto"/>
        </w:rPr>
        <w:t>Legislature</w:t>
      </w:r>
    </w:p>
    <w:p w14:paraId="684CB5B5" w14:textId="26AE384B" w:rsidR="00CD36CF" w:rsidRPr="00F86004" w:rsidRDefault="00CD36CF" w:rsidP="00CC1F3B">
      <w:pPr>
        <w:pStyle w:val="TitlePageSession"/>
        <w:rPr>
          <w:color w:val="auto"/>
        </w:rPr>
      </w:pPr>
      <w:r w:rsidRPr="00F86004">
        <w:rPr>
          <w:color w:val="auto"/>
        </w:rPr>
        <w:t>20</w:t>
      </w:r>
      <w:r w:rsidR="004470E2" w:rsidRPr="00F86004">
        <w:rPr>
          <w:color w:val="auto"/>
        </w:rPr>
        <w:t>2</w:t>
      </w:r>
      <w:r w:rsidRPr="00F86004">
        <w:rPr>
          <w:color w:val="auto"/>
        </w:rPr>
        <w:t>1 regular session</w:t>
      </w:r>
    </w:p>
    <w:p w14:paraId="61E3DF4E" w14:textId="77777777" w:rsidR="00CD36CF" w:rsidRPr="00F86004" w:rsidRDefault="000C1C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F86004">
            <w:rPr>
              <w:color w:val="auto"/>
            </w:rPr>
            <w:t>Introduced</w:t>
          </w:r>
        </w:sdtContent>
      </w:sdt>
    </w:p>
    <w:p w14:paraId="7DFAAB84" w14:textId="5AB32100" w:rsidR="00CD36CF" w:rsidRPr="00F86004" w:rsidRDefault="000C1C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86004">
            <w:rPr>
              <w:color w:val="auto"/>
            </w:rPr>
            <w:t>House</w:t>
          </w:r>
        </w:sdtContent>
      </w:sdt>
      <w:r w:rsidR="00303684" w:rsidRPr="00F86004">
        <w:rPr>
          <w:color w:val="auto"/>
        </w:rPr>
        <w:t xml:space="preserve"> </w:t>
      </w:r>
      <w:r w:rsidR="00CD36CF" w:rsidRPr="00F860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2191</w:t>
          </w:r>
        </w:sdtContent>
      </w:sdt>
    </w:p>
    <w:p w14:paraId="1492F4A5" w14:textId="77777777" w:rsidR="00CD36CF" w:rsidRPr="00F86004" w:rsidRDefault="00CD36CF" w:rsidP="00CC1F3B">
      <w:pPr>
        <w:pStyle w:val="Sponsors"/>
        <w:rPr>
          <w:color w:val="auto"/>
        </w:rPr>
      </w:pPr>
      <w:r w:rsidRPr="00F860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A2072D" w:rsidRPr="00F86004">
            <w:rPr>
              <w:color w:val="auto"/>
            </w:rPr>
            <w:t>Delegate Rowe</w:t>
          </w:r>
        </w:sdtContent>
      </w:sdt>
    </w:p>
    <w:p w14:paraId="64C023FF" w14:textId="6B942D56" w:rsidR="00E831B3" w:rsidRPr="00F86004" w:rsidRDefault="00CD36CF" w:rsidP="002247BF">
      <w:pPr>
        <w:pStyle w:val="References"/>
        <w:rPr>
          <w:color w:val="auto"/>
        </w:rPr>
      </w:pPr>
      <w:r w:rsidRPr="00F86004">
        <w:rPr>
          <w:color w:val="auto"/>
        </w:rPr>
        <w:t>[</w:t>
      </w:r>
      <w:r w:rsidR="00380503" w:rsidRPr="00F86004">
        <w:rPr>
          <w:color w:val="auto"/>
        </w:rPr>
        <w:t>Introduced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0C1C1A">
            <w:rPr>
              <w:color w:val="auto"/>
            </w:rPr>
            <w:t>Introduced February 10, 2021; Referred to the Committee on Technology and Infrastructure then Finance</w:t>
          </w:r>
        </w:sdtContent>
      </w:sdt>
      <w:r w:rsidRPr="00F86004">
        <w:rPr>
          <w:color w:val="auto"/>
        </w:rPr>
        <w:t>]</w:t>
      </w:r>
    </w:p>
    <w:p w14:paraId="3A31E779" w14:textId="77777777" w:rsidR="00303684" w:rsidRPr="00F86004" w:rsidRDefault="0000526A" w:rsidP="00CC1F3B">
      <w:pPr>
        <w:pStyle w:val="TitleSection"/>
        <w:rPr>
          <w:color w:val="auto"/>
        </w:rPr>
      </w:pPr>
      <w:r w:rsidRPr="00F86004">
        <w:rPr>
          <w:color w:val="auto"/>
        </w:rPr>
        <w:lastRenderedPageBreak/>
        <w:t>A BILL</w:t>
      </w:r>
      <w:r w:rsidR="00F71628" w:rsidRPr="00F86004">
        <w:rPr>
          <w:color w:val="auto"/>
        </w:rPr>
        <w:t xml:space="preserve"> to amend and reenact </w:t>
      </w:r>
      <w:r w:rsidR="00A95AE3" w:rsidRPr="00F86004">
        <w:rPr>
          <w:rFonts w:cs="Arial"/>
          <w:color w:val="auto"/>
        </w:rPr>
        <w:t>§</w:t>
      </w:r>
      <w:r w:rsidR="00F71628" w:rsidRPr="00F86004">
        <w:rPr>
          <w:color w:val="auto"/>
        </w:rPr>
        <w:t xml:space="preserve">17-4-18 of the Code of West Virginia, 1931, as amended, relating to </w:t>
      </w:r>
      <w:r w:rsidR="000B2D34" w:rsidRPr="00F86004">
        <w:rPr>
          <w:color w:val="auto"/>
        </w:rPr>
        <w:t xml:space="preserve">requiring paving contracts </w:t>
      </w:r>
      <w:r w:rsidR="007721FF" w:rsidRPr="00F86004">
        <w:rPr>
          <w:color w:val="auto"/>
        </w:rPr>
        <w:t>for state highways</w:t>
      </w:r>
      <w:r w:rsidR="000B2D34" w:rsidRPr="00F86004">
        <w:rPr>
          <w:color w:val="auto"/>
        </w:rPr>
        <w:t xml:space="preserve"> to have special requirements to prevent potholes.</w:t>
      </w:r>
    </w:p>
    <w:p w14:paraId="2789CDC6" w14:textId="77777777" w:rsidR="00303684" w:rsidRPr="00F86004" w:rsidRDefault="00303684" w:rsidP="00CC1F3B">
      <w:pPr>
        <w:pStyle w:val="EnactingClause"/>
        <w:rPr>
          <w:color w:val="auto"/>
        </w:rPr>
        <w:sectPr w:rsidR="00303684" w:rsidRPr="00F86004" w:rsidSect="00332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6004">
        <w:rPr>
          <w:color w:val="auto"/>
        </w:rPr>
        <w:t>Be it enacted by the Legislature of West Virginia:</w:t>
      </w:r>
    </w:p>
    <w:p w14:paraId="6CA7DCF9" w14:textId="77777777" w:rsidR="00F71628" w:rsidRPr="00F86004" w:rsidRDefault="00F71628" w:rsidP="00FC0467">
      <w:pPr>
        <w:pStyle w:val="ArticleHeading"/>
        <w:rPr>
          <w:color w:val="auto"/>
        </w:rPr>
        <w:sectPr w:rsidR="00F71628" w:rsidRPr="00F86004" w:rsidSect="003329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6004">
        <w:rPr>
          <w:color w:val="auto"/>
        </w:rPr>
        <w:t>ARTICLE 4. STATE ROAD SYSTEM.</w:t>
      </w:r>
    </w:p>
    <w:p w14:paraId="7ED53790" w14:textId="77777777" w:rsidR="00125BBA" w:rsidRPr="00F86004" w:rsidRDefault="00A95AE3" w:rsidP="007411B7">
      <w:pPr>
        <w:pStyle w:val="SectionHeading"/>
        <w:rPr>
          <w:color w:val="auto"/>
          <w:u w:val="single"/>
        </w:rPr>
      </w:pPr>
      <w:r w:rsidRPr="00F86004">
        <w:rPr>
          <w:color w:val="auto"/>
        </w:rPr>
        <w:t>§</w:t>
      </w:r>
      <w:r w:rsidR="00F71628" w:rsidRPr="00F86004">
        <w:rPr>
          <w:color w:val="auto"/>
        </w:rPr>
        <w:t xml:space="preserve">17-4-18. Approved types of paving to be determined and </w:t>
      </w:r>
      <w:r w:rsidR="00612013" w:rsidRPr="00F86004">
        <w:rPr>
          <w:color w:val="auto"/>
        </w:rPr>
        <w:t xml:space="preserve">advertised; </w:t>
      </w:r>
      <w:r w:rsidR="00DF75A5" w:rsidRPr="00F86004">
        <w:rPr>
          <w:color w:val="auto"/>
          <w:u w:val="single"/>
        </w:rPr>
        <w:t xml:space="preserve">paving </w:t>
      </w:r>
      <w:r w:rsidR="00612013" w:rsidRPr="00F86004">
        <w:rPr>
          <w:color w:val="auto"/>
          <w:u w:val="single"/>
        </w:rPr>
        <w:t>contracts</w:t>
      </w:r>
      <w:r w:rsidR="00BD6DE3" w:rsidRPr="00F86004">
        <w:rPr>
          <w:color w:val="auto"/>
          <w:u w:val="single"/>
        </w:rPr>
        <w:t xml:space="preserve"> to</w:t>
      </w:r>
      <w:r w:rsidR="00B51939" w:rsidRPr="00F86004">
        <w:rPr>
          <w:color w:val="auto"/>
          <w:u w:val="single"/>
        </w:rPr>
        <w:t xml:space="preserve"> </w:t>
      </w:r>
      <w:r w:rsidR="00DF75A5" w:rsidRPr="00F86004">
        <w:rPr>
          <w:color w:val="auto"/>
          <w:u w:val="single"/>
        </w:rPr>
        <w:t>have special requirements</w:t>
      </w:r>
      <w:r w:rsidR="00B51939" w:rsidRPr="00F86004">
        <w:rPr>
          <w:color w:val="auto"/>
          <w:u w:val="single"/>
        </w:rPr>
        <w:t xml:space="preserve"> to </w:t>
      </w:r>
      <w:r w:rsidR="00BD6DE3" w:rsidRPr="00F86004">
        <w:rPr>
          <w:color w:val="auto"/>
          <w:u w:val="single"/>
        </w:rPr>
        <w:t>prevent</w:t>
      </w:r>
      <w:r w:rsidR="00417409" w:rsidRPr="00F86004">
        <w:rPr>
          <w:color w:val="auto"/>
          <w:u w:val="single"/>
        </w:rPr>
        <w:t xml:space="preserve"> potholes</w:t>
      </w:r>
      <w:r w:rsidR="00F71628" w:rsidRPr="00F86004">
        <w:rPr>
          <w:color w:val="auto"/>
          <w:u w:val="single"/>
        </w:rPr>
        <w:t>.</w:t>
      </w:r>
    </w:p>
    <w:p w14:paraId="54C179EF" w14:textId="77777777" w:rsidR="00417409" w:rsidRPr="00F86004" w:rsidRDefault="00417409" w:rsidP="007411B7">
      <w:pPr>
        <w:pStyle w:val="SectionHeading"/>
        <w:rPr>
          <w:color w:val="auto"/>
        </w:rPr>
        <w:sectPr w:rsidR="00417409" w:rsidRPr="00F86004" w:rsidSect="003329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6FB1F3" w14:textId="77777777" w:rsidR="00F71628" w:rsidRPr="00F86004" w:rsidRDefault="00612013" w:rsidP="007411B7">
      <w:pPr>
        <w:pStyle w:val="SectionBody"/>
        <w:rPr>
          <w:color w:val="auto"/>
        </w:rPr>
      </w:pPr>
      <w:r w:rsidRPr="00F86004">
        <w:rPr>
          <w:color w:val="auto"/>
          <w:u w:val="single"/>
        </w:rPr>
        <w:t>(a)</w:t>
      </w:r>
      <w:r w:rsidRPr="00F86004">
        <w:rPr>
          <w:color w:val="auto"/>
        </w:rPr>
        <w:t xml:space="preserve"> </w:t>
      </w:r>
      <w:r w:rsidR="00F71628" w:rsidRPr="00F86004">
        <w:rPr>
          <w:color w:val="auto"/>
        </w:rPr>
        <w:t xml:space="preserve">Before </w:t>
      </w:r>
      <w:r w:rsidR="003930D6" w:rsidRPr="00F86004">
        <w:rPr>
          <w:color w:val="auto"/>
        </w:rPr>
        <w:t xml:space="preserve">the </w:t>
      </w:r>
      <w:r w:rsidR="00397A32" w:rsidRPr="00F86004">
        <w:rPr>
          <w:strike/>
          <w:color w:val="auto"/>
        </w:rPr>
        <w:t>S</w:t>
      </w:r>
      <w:r w:rsidR="003930D6" w:rsidRPr="00F86004">
        <w:rPr>
          <w:strike/>
          <w:color w:val="auto"/>
        </w:rPr>
        <w:t>tate</w:t>
      </w:r>
      <w:r w:rsidR="00F71628" w:rsidRPr="00F86004">
        <w:rPr>
          <w:strike/>
          <w:color w:val="auto"/>
        </w:rPr>
        <w:t xml:space="preserve"> </w:t>
      </w:r>
      <w:r w:rsidRPr="00F86004">
        <w:rPr>
          <w:strike/>
          <w:color w:val="auto"/>
        </w:rPr>
        <w:t>R</w:t>
      </w:r>
      <w:r w:rsidR="00F71628" w:rsidRPr="00F86004">
        <w:rPr>
          <w:strike/>
          <w:color w:val="auto"/>
        </w:rPr>
        <w:t xml:space="preserve">oad </w:t>
      </w:r>
      <w:r w:rsidRPr="00F86004">
        <w:rPr>
          <w:strike/>
          <w:color w:val="auto"/>
        </w:rPr>
        <w:t>C</w:t>
      </w:r>
      <w:r w:rsidR="00F71628" w:rsidRPr="00F86004">
        <w:rPr>
          <w:strike/>
          <w:color w:val="auto"/>
        </w:rPr>
        <w:t>ommissioner shall</w:t>
      </w:r>
      <w:r w:rsidR="00F71628" w:rsidRPr="00F86004">
        <w:rPr>
          <w:color w:val="auto"/>
        </w:rPr>
        <w:t xml:space="preserve"> </w:t>
      </w:r>
      <w:r w:rsidR="00032A71" w:rsidRPr="00F86004">
        <w:rPr>
          <w:color w:val="auto"/>
          <w:u w:val="single"/>
        </w:rPr>
        <w:t>Commissioner of Highways</w:t>
      </w:r>
      <w:r w:rsidR="00032A71" w:rsidRPr="00F86004">
        <w:rPr>
          <w:color w:val="auto"/>
        </w:rPr>
        <w:t xml:space="preserve"> </w:t>
      </w:r>
      <w:r w:rsidR="00F71628" w:rsidRPr="00F86004">
        <w:rPr>
          <w:color w:val="auto"/>
        </w:rPr>
        <w:t>advertise</w:t>
      </w:r>
      <w:r w:rsidR="002A0222" w:rsidRPr="00F86004">
        <w:rPr>
          <w:color w:val="auto"/>
        </w:rPr>
        <w:t>s</w:t>
      </w:r>
      <w:r w:rsidR="00F71628" w:rsidRPr="00F86004">
        <w:rPr>
          <w:color w:val="auto"/>
        </w:rPr>
        <w:t xml:space="preserve"> for any contract for the paving of any state road, he </w:t>
      </w:r>
      <w:r w:rsidR="00F71628" w:rsidRPr="00F86004">
        <w:rPr>
          <w:color w:val="auto"/>
          <w:u w:val="single"/>
        </w:rPr>
        <w:t>or she</w:t>
      </w:r>
      <w:r w:rsidR="00F71628" w:rsidRPr="00F86004">
        <w:rPr>
          <w:color w:val="auto"/>
        </w:rPr>
        <w:t xml:space="preserve"> shall </w:t>
      </w:r>
      <w:r w:rsidR="00F71628" w:rsidRPr="00F86004">
        <w:rPr>
          <w:strike/>
          <w:color w:val="auto"/>
        </w:rPr>
        <w:t>determine upon</w:t>
      </w:r>
      <w:r w:rsidR="00F71628" w:rsidRPr="00F86004">
        <w:rPr>
          <w:color w:val="auto"/>
        </w:rPr>
        <w:t xml:space="preserve"> </w:t>
      </w:r>
      <w:r w:rsidR="00032A71" w:rsidRPr="00F86004">
        <w:rPr>
          <w:color w:val="auto"/>
          <w:u w:val="single"/>
        </w:rPr>
        <w:t>review</w:t>
      </w:r>
      <w:r w:rsidR="00032A71" w:rsidRPr="00F86004">
        <w:rPr>
          <w:color w:val="auto"/>
        </w:rPr>
        <w:t xml:space="preserve"> </w:t>
      </w:r>
      <w:r w:rsidR="00F71628" w:rsidRPr="00F86004">
        <w:rPr>
          <w:color w:val="auto"/>
        </w:rPr>
        <w:t xml:space="preserve">and approve plans and specifications for the construction of </w:t>
      </w:r>
      <w:r w:rsidR="00F71628" w:rsidRPr="00F86004">
        <w:rPr>
          <w:strike/>
          <w:color w:val="auto"/>
        </w:rPr>
        <w:t>standard</w:t>
      </w:r>
      <w:r w:rsidR="00F71628" w:rsidRPr="00F86004">
        <w:rPr>
          <w:color w:val="auto"/>
        </w:rPr>
        <w:t xml:space="preserve"> types of paving suitable for the project contemplated</w:t>
      </w:r>
      <w:r w:rsidR="00FD2109" w:rsidRPr="00F86004">
        <w:rPr>
          <w:color w:val="auto"/>
        </w:rPr>
        <w:t xml:space="preserve">. </w:t>
      </w:r>
      <w:r w:rsidR="00FD2109" w:rsidRPr="00F86004">
        <w:rPr>
          <w:color w:val="auto"/>
          <w:u w:val="single"/>
        </w:rPr>
        <w:t xml:space="preserve">The construction plans </w:t>
      </w:r>
      <w:r w:rsidR="00717B44" w:rsidRPr="00F86004">
        <w:rPr>
          <w:color w:val="auto"/>
          <w:u w:val="single"/>
        </w:rPr>
        <w:t xml:space="preserve">and specifications shall provide for reasonable assurances that the project will prevent early potholes forming in the paved surface, including </w:t>
      </w:r>
      <w:r w:rsidR="00FE6D3F" w:rsidRPr="00F86004">
        <w:rPr>
          <w:color w:val="auto"/>
          <w:u w:val="single"/>
        </w:rPr>
        <w:t xml:space="preserve">requirements for painting of lines to prevent </w:t>
      </w:r>
      <w:r w:rsidR="00C8326B" w:rsidRPr="00F86004">
        <w:rPr>
          <w:color w:val="auto"/>
          <w:u w:val="single"/>
        </w:rPr>
        <w:t xml:space="preserve">potholes </w:t>
      </w:r>
      <w:r w:rsidR="00FE6D3F" w:rsidRPr="00F86004">
        <w:rPr>
          <w:color w:val="auto"/>
          <w:u w:val="single"/>
        </w:rPr>
        <w:t>on paving seams</w:t>
      </w:r>
      <w:r w:rsidR="007373A6" w:rsidRPr="00F86004">
        <w:rPr>
          <w:color w:val="auto"/>
          <w:u w:val="single"/>
        </w:rPr>
        <w:t xml:space="preserve"> as may be</w:t>
      </w:r>
      <w:r w:rsidR="00FE6D3F" w:rsidRPr="00F86004">
        <w:rPr>
          <w:color w:val="auto"/>
          <w:u w:val="single"/>
        </w:rPr>
        <w:t xml:space="preserve"> needed to complete the project</w:t>
      </w:r>
      <w:r w:rsidR="00DF75A5" w:rsidRPr="00F86004">
        <w:rPr>
          <w:color w:val="auto"/>
          <w:u w:val="single"/>
        </w:rPr>
        <w:t>.</w:t>
      </w:r>
      <w:r w:rsidR="002A0222" w:rsidRPr="00F86004">
        <w:rPr>
          <w:color w:val="auto"/>
          <w:u w:val="single"/>
        </w:rPr>
        <w:t xml:space="preserve"> </w:t>
      </w:r>
      <w:r w:rsidR="00032A71" w:rsidRPr="00F86004">
        <w:rPr>
          <w:color w:val="auto"/>
          <w:u w:val="single"/>
        </w:rPr>
        <w:t>The commissioner</w:t>
      </w:r>
      <w:r w:rsidR="00032A71" w:rsidRPr="00F86004">
        <w:rPr>
          <w:color w:val="auto"/>
        </w:rPr>
        <w:t xml:space="preserve"> </w:t>
      </w:r>
      <w:r w:rsidR="00F71628" w:rsidRPr="00F86004">
        <w:rPr>
          <w:strike/>
          <w:color w:val="auto"/>
        </w:rPr>
        <w:t>and</w:t>
      </w:r>
      <w:r w:rsidR="00F71628" w:rsidRPr="00F86004">
        <w:rPr>
          <w:color w:val="auto"/>
        </w:rPr>
        <w:t xml:space="preserve"> shall include in the advertisement and proposals for </w:t>
      </w:r>
      <w:r w:rsidR="00F71628" w:rsidRPr="00F86004">
        <w:rPr>
          <w:strike/>
          <w:color w:val="auto"/>
        </w:rPr>
        <w:t>such</w:t>
      </w:r>
      <w:r w:rsidR="00F71628" w:rsidRPr="00F86004">
        <w:rPr>
          <w:color w:val="auto"/>
        </w:rPr>
        <w:t xml:space="preserve"> </w:t>
      </w:r>
      <w:r w:rsidR="002A0222" w:rsidRPr="00F86004">
        <w:rPr>
          <w:color w:val="auto"/>
          <w:u w:val="single"/>
        </w:rPr>
        <w:t>this</w:t>
      </w:r>
      <w:r w:rsidR="002A0222" w:rsidRPr="00F86004">
        <w:rPr>
          <w:color w:val="auto"/>
        </w:rPr>
        <w:t xml:space="preserve"> </w:t>
      </w:r>
      <w:r w:rsidR="00F71628" w:rsidRPr="00F86004">
        <w:rPr>
          <w:color w:val="auto"/>
        </w:rPr>
        <w:t>work the types of paving</w:t>
      </w:r>
      <w:r w:rsidR="009C62D4" w:rsidRPr="00F86004">
        <w:rPr>
          <w:color w:val="auto"/>
        </w:rPr>
        <w:t xml:space="preserve"> </w:t>
      </w:r>
      <w:r w:rsidR="009C62D4" w:rsidRPr="00F86004">
        <w:rPr>
          <w:strike/>
          <w:color w:val="auto"/>
        </w:rPr>
        <w:t>approved</w:t>
      </w:r>
      <w:r w:rsidR="00F71628" w:rsidRPr="00F86004">
        <w:rPr>
          <w:color w:val="auto"/>
        </w:rPr>
        <w:t xml:space="preserve"> </w:t>
      </w:r>
      <w:r w:rsidR="002A0222" w:rsidRPr="00F86004">
        <w:rPr>
          <w:color w:val="auto"/>
          <w:u w:val="single"/>
        </w:rPr>
        <w:t>and line painting</w:t>
      </w:r>
      <w:r w:rsidR="002F5E8A" w:rsidRPr="00F86004">
        <w:rPr>
          <w:color w:val="auto"/>
          <w:u w:val="single"/>
        </w:rPr>
        <w:t>, as needed,</w:t>
      </w:r>
      <w:r w:rsidR="002A0222" w:rsidRPr="00F86004">
        <w:rPr>
          <w:color w:val="auto"/>
          <w:u w:val="single"/>
        </w:rPr>
        <w:t xml:space="preserve"> </w:t>
      </w:r>
      <w:r w:rsidR="00032A71" w:rsidRPr="00F86004">
        <w:rPr>
          <w:color w:val="auto"/>
          <w:u w:val="single"/>
        </w:rPr>
        <w:t xml:space="preserve">which will be required for a successful </w:t>
      </w:r>
      <w:r w:rsidR="001620C8" w:rsidRPr="00F86004">
        <w:rPr>
          <w:color w:val="auto"/>
          <w:u w:val="single"/>
        </w:rPr>
        <w:t>bid</w:t>
      </w:r>
      <w:r w:rsidR="00032A71" w:rsidRPr="00F86004">
        <w:rPr>
          <w:color w:val="auto"/>
          <w:u w:val="single"/>
        </w:rPr>
        <w:t xml:space="preserve"> whether or not</w:t>
      </w:r>
      <w:r w:rsidR="001620C8" w:rsidRPr="00F86004">
        <w:rPr>
          <w:color w:val="auto"/>
          <w:u w:val="single"/>
        </w:rPr>
        <w:t xml:space="preserve"> the paving and line painting are to be bid separately.</w:t>
      </w:r>
    </w:p>
    <w:p w14:paraId="51FA4105" w14:textId="3085525F" w:rsidR="003329E0" w:rsidRPr="00F86004" w:rsidRDefault="00612013" w:rsidP="003329E0">
      <w:pPr>
        <w:pStyle w:val="SectionBody"/>
        <w:rPr>
          <w:color w:val="auto"/>
        </w:rPr>
      </w:pPr>
      <w:r w:rsidRPr="00F86004">
        <w:rPr>
          <w:color w:val="auto"/>
          <w:u w:val="single"/>
        </w:rPr>
        <w:t xml:space="preserve">(b) All state paving </w:t>
      </w:r>
      <w:r w:rsidR="006708A6" w:rsidRPr="00F86004">
        <w:rPr>
          <w:color w:val="auto"/>
          <w:u w:val="single"/>
        </w:rPr>
        <w:t xml:space="preserve">and line painting </w:t>
      </w:r>
      <w:r w:rsidRPr="00F86004">
        <w:rPr>
          <w:color w:val="auto"/>
          <w:u w:val="single"/>
        </w:rPr>
        <w:t>contracts shall contain provisions that ban</w:t>
      </w:r>
      <w:r w:rsidR="005B193C" w:rsidRPr="00F86004">
        <w:rPr>
          <w:color w:val="auto"/>
          <w:u w:val="single"/>
        </w:rPr>
        <w:t xml:space="preserve"> the placement of</w:t>
      </w:r>
      <w:r w:rsidRPr="00F86004">
        <w:rPr>
          <w:color w:val="auto"/>
          <w:u w:val="single"/>
        </w:rPr>
        <w:t xml:space="preserve"> paving seams where paint is to be applied for lane dividers, in order to prevent freezing of moisture </w:t>
      </w:r>
      <w:r w:rsidR="005B193C" w:rsidRPr="00F86004">
        <w:rPr>
          <w:color w:val="auto"/>
          <w:u w:val="single"/>
        </w:rPr>
        <w:t xml:space="preserve">in paving seams </w:t>
      </w:r>
      <w:r w:rsidRPr="00F86004">
        <w:rPr>
          <w:color w:val="auto"/>
          <w:u w:val="single"/>
        </w:rPr>
        <w:t xml:space="preserve">sealed under paint which </w:t>
      </w:r>
      <w:r w:rsidR="006708A6" w:rsidRPr="00F86004">
        <w:rPr>
          <w:color w:val="auto"/>
          <w:u w:val="single"/>
        </w:rPr>
        <w:t xml:space="preserve">in turn </w:t>
      </w:r>
      <w:r w:rsidRPr="00F86004">
        <w:rPr>
          <w:color w:val="auto"/>
          <w:u w:val="single"/>
        </w:rPr>
        <w:t>creates potholes</w:t>
      </w:r>
      <w:r w:rsidR="002A0222" w:rsidRPr="00F86004">
        <w:rPr>
          <w:color w:val="auto"/>
          <w:u w:val="single"/>
        </w:rPr>
        <w:t xml:space="preserve">, unless </w:t>
      </w:r>
      <w:r w:rsidR="006708A6" w:rsidRPr="00F86004">
        <w:rPr>
          <w:color w:val="auto"/>
          <w:u w:val="single"/>
        </w:rPr>
        <w:t xml:space="preserve">the painting is </w:t>
      </w:r>
      <w:r w:rsidR="002A0222" w:rsidRPr="00F86004">
        <w:rPr>
          <w:color w:val="auto"/>
          <w:u w:val="single"/>
        </w:rPr>
        <w:t>specifically approved in writing in advance by the responsible district engineer</w:t>
      </w:r>
      <w:r w:rsidR="00843580" w:rsidRPr="00F86004">
        <w:rPr>
          <w:color w:val="auto"/>
          <w:u w:val="single"/>
        </w:rPr>
        <w:t>, or his or her designee,</w:t>
      </w:r>
      <w:r w:rsidR="006708A6" w:rsidRPr="00F86004">
        <w:rPr>
          <w:color w:val="auto"/>
          <w:u w:val="single"/>
        </w:rPr>
        <w:t xml:space="preserve"> who has viewed the place for painting lines on pavement seams</w:t>
      </w:r>
      <w:r w:rsidR="00ED4869" w:rsidRPr="00F86004">
        <w:rPr>
          <w:color w:val="auto"/>
          <w:u w:val="single"/>
        </w:rPr>
        <w:t xml:space="preserve"> and has determined that potholes will not form under the painted lines</w:t>
      </w:r>
      <w:r w:rsidR="002A0222" w:rsidRPr="00F86004">
        <w:rPr>
          <w:color w:val="auto"/>
          <w:u w:val="single"/>
        </w:rPr>
        <w:t>.</w:t>
      </w:r>
      <w:r w:rsidRPr="00F86004">
        <w:rPr>
          <w:color w:val="auto"/>
          <w:u w:val="single"/>
        </w:rPr>
        <w:t xml:space="preserve"> </w:t>
      </w:r>
    </w:p>
    <w:p w14:paraId="4CE7CB97" w14:textId="77777777" w:rsidR="003329E0" w:rsidRPr="00F86004" w:rsidRDefault="003329E0" w:rsidP="00CC1F3B">
      <w:pPr>
        <w:pStyle w:val="Note"/>
        <w:rPr>
          <w:color w:val="auto"/>
        </w:rPr>
      </w:pPr>
    </w:p>
    <w:p w14:paraId="1D405486" w14:textId="2AEFCF13" w:rsidR="006865E9" w:rsidRPr="00F86004" w:rsidRDefault="00CF1DCA" w:rsidP="00CC1F3B">
      <w:pPr>
        <w:pStyle w:val="Note"/>
        <w:rPr>
          <w:color w:val="auto"/>
        </w:rPr>
      </w:pPr>
      <w:r w:rsidRPr="00F86004">
        <w:rPr>
          <w:color w:val="auto"/>
        </w:rPr>
        <w:t>NOTE: The</w:t>
      </w:r>
      <w:r w:rsidR="006865E9" w:rsidRPr="00F86004">
        <w:rPr>
          <w:color w:val="auto"/>
        </w:rPr>
        <w:t xml:space="preserve"> purpose of this bill is to </w:t>
      </w:r>
      <w:r w:rsidR="007721FF" w:rsidRPr="00F86004">
        <w:rPr>
          <w:color w:val="auto"/>
        </w:rPr>
        <w:t>require paving contracts for state highways to have special requirements to prevent potholes.</w:t>
      </w:r>
      <w:r w:rsidR="00026CB9" w:rsidRPr="00F86004">
        <w:rPr>
          <w:color w:val="auto"/>
        </w:rPr>
        <w:t xml:space="preserve"> </w:t>
      </w:r>
    </w:p>
    <w:p w14:paraId="47F7628F" w14:textId="0DBF7D44" w:rsidR="006865E9" w:rsidRPr="00F86004" w:rsidRDefault="00AE48A0" w:rsidP="00CC1F3B">
      <w:pPr>
        <w:pStyle w:val="Note"/>
        <w:rPr>
          <w:color w:val="auto"/>
        </w:rPr>
      </w:pPr>
      <w:r w:rsidRPr="00F86004">
        <w:rPr>
          <w:color w:val="auto"/>
        </w:rPr>
        <w:t>Strike-throughs indicate language that would be stricken from a heading or the present law</w:t>
      </w:r>
      <w:r w:rsidR="00354C5A" w:rsidRPr="00F86004">
        <w:rPr>
          <w:color w:val="auto"/>
        </w:rPr>
        <w:t>,</w:t>
      </w:r>
      <w:r w:rsidRPr="00F86004">
        <w:rPr>
          <w:color w:val="auto"/>
        </w:rPr>
        <w:t xml:space="preserve"> and underscoring indicates new language that would be added.</w:t>
      </w:r>
    </w:p>
    <w:sectPr w:rsidR="006865E9" w:rsidRPr="00F86004" w:rsidSect="003329E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FB37" w14:textId="77777777" w:rsidR="00CF1DCA" w:rsidRPr="00B844FE" w:rsidRDefault="00CF1DCA" w:rsidP="00B844FE">
      <w:r>
        <w:separator/>
      </w:r>
    </w:p>
  </w:endnote>
  <w:endnote w:type="continuationSeparator" w:id="0">
    <w:p w14:paraId="1598705A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A271E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CF59F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6075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CE588" w14:textId="77777777" w:rsidR="00CF1DCA" w:rsidRPr="00B844FE" w:rsidRDefault="00CF1DCA" w:rsidP="00B844FE">
      <w:r>
        <w:separator/>
      </w:r>
    </w:p>
  </w:footnote>
  <w:footnote w:type="continuationSeparator" w:id="0">
    <w:p w14:paraId="709AA502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4154B" w14:textId="77777777" w:rsidR="002A0269" w:rsidRPr="00B844FE" w:rsidRDefault="000C1C1A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CA35" w14:textId="4D1C64B3" w:rsidR="00C33014" w:rsidRPr="00C33014" w:rsidRDefault="0038592E" w:rsidP="000573A9">
    <w:pPr>
      <w:pStyle w:val="HeaderStyle"/>
    </w:pPr>
    <w:r>
      <w:t>Intr HB</w:t>
    </w:r>
    <w:sdt>
      <w:sdtPr>
        <w:tag w:val="BNumWH"/>
        <w:id w:val="138549797"/>
        <w:placeholder>
          <w:docPart w:val="9CEB44EAC5E34241A78C0B1C61083383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4470E2" w:rsidRPr="008C3798">
          <w:rPr>
            <w:color w:val="auto"/>
          </w:rPr>
          <w:t>2021R1099</w:t>
        </w:r>
      </w:sdtContent>
    </w:sdt>
  </w:p>
  <w:p w14:paraId="416B4F6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A727" w14:textId="6886AE59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4470E2">
          <w:t>2021</w:t>
        </w:r>
        <w:r w:rsidR="00A2072D">
          <w:t>R</w:t>
        </w:r>
        <w:r w:rsidR="00267749">
          <w:t>10</w:t>
        </w:r>
        <w:r w:rsidR="004470E2">
          <w:t>99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26CB9"/>
    <w:rsid w:val="00032A71"/>
    <w:rsid w:val="000573A9"/>
    <w:rsid w:val="0006787F"/>
    <w:rsid w:val="00085D22"/>
    <w:rsid w:val="000A4160"/>
    <w:rsid w:val="000B2D34"/>
    <w:rsid w:val="000C1C1A"/>
    <w:rsid w:val="000C5C77"/>
    <w:rsid w:val="000E5E66"/>
    <w:rsid w:val="0010070F"/>
    <w:rsid w:val="0012165D"/>
    <w:rsid w:val="00125BBA"/>
    <w:rsid w:val="0015112E"/>
    <w:rsid w:val="001552E7"/>
    <w:rsid w:val="001566B4"/>
    <w:rsid w:val="001620C8"/>
    <w:rsid w:val="001C279E"/>
    <w:rsid w:val="001D459E"/>
    <w:rsid w:val="002247BF"/>
    <w:rsid w:val="00267749"/>
    <w:rsid w:val="0027011C"/>
    <w:rsid w:val="00274200"/>
    <w:rsid w:val="00275740"/>
    <w:rsid w:val="002A0222"/>
    <w:rsid w:val="002A0269"/>
    <w:rsid w:val="002F5E8A"/>
    <w:rsid w:val="00303684"/>
    <w:rsid w:val="003143F5"/>
    <w:rsid w:val="00314854"/>
    <w:rsid w:val="003329E0"/>
    <w:rsid w:val="0033344E"/>
    <w:rsid w:val="00354C5A"/>
    <w:rsid w:val="00380503"/>
    <w:rsid w:val="0038592E"/>
    <w:rsid w:val="003930D6"/>
    <w:rsid w:val="00394191"/>
    <w:rsid w:val="00397A32"/>
    <w:rsid w:val="003A7290"/>
    <w:rsid w:val="003C51CD"/>
    <w:rsid w:val="003D2F96"/>
    <w:rsid w:val="003E70CF"/>
    <w:rsid w:val="00417409"/>
    <w:rsid w:val="004368E0"/>
    <w:rsid w:val="004470E2"/>
    <w:rsid w:val="0048497E"/>
    <w:rsid w:val="004C13DD"/>
    <w:rsid w:val="004E3441"/>
    <w:rsid w:val="00512E60"/>
    <w:rsid w:val="00526F44"/>
    <w:rsid w:val="005A29CF"/>
    <w:rsid w:val="005A5366"/>
    <w:rsid w:val="005A7BC9"/>
    <w:rsid w:val="005B193C"/>
    <w:rsid w:val="005B774A"/>
    <w:rsid w:val="00612013"/>
    <w:rsid w:val="00637E73"/>
    <w:rsid w:val="006708A6"/>
    <w:rsid w:val="006865E9"/>
    <w:rsid w:val="00691F3E"/>
    <w:rsid w:val="00694BFB"/>
    <w:rsid w:val="00694FDB"/>
    <w:rsid w:val="006A106B"/>
    <w:rsid w:val="006C523D"/>
    <w:rsid w:val="006D4036"/>
    <w:rsid w:val="00701877"/>
    <w:rsid w:val="00717B44"/>
    <w:rsid w:val="007373A6"/>
    <w:rsid w:val="007721FF"/>
    <w:rsid w:val="007928CC"/>
    <w:rsid w:val="007A7081"/>
    <w:rsid w:val="007F1CF5"/>
    <w:rsid w:val="007F4BC6"/>
    <w:rsid w:val="007F4CB2"/>
    <w:rsid w:val="00834EDE"/>
    <w:rsid w:val="00843580"/>
    <w:rsid w:val="008736AA"/>
    <w:rsid w:val="008D275D"/>
    <w:rsid w:val="008D3D6D"/>
    <w:rsid w:val="009049DA"/>
    <w:rsid w:val="00980327"/>
    <w:rsid w:val="00986478"/>
    <w:rsid w:val="009B5557"/>
    <w:rsid w:val="009C62D4"/>
    <w:rsid w:val="009F1067"/>
    <w:rsid w:val="009F5499"/>
    <w:rsid w:val="00A179B5"/>
    <w:rsid w:val="00A2072D"/>
    <w:rsid w:val="00A31E01"/>
    <w:rsid w:val="00A527AD"/>
    <w:rsid w:val="00A6272C"/>
    <w:rsid w:val="00A718CF"/>
    <w:rsid w:val="00A75F84"/>
    <w:rsid w:val="00A95AE3"/>
    <w:rsid w:val="00AE48A0"/>
    <w:rsid w:val="00AE61BE"/>
    <w:rsid w:val="00AF3685"/>
    <w:rsid w:val="00AF45E3"/>
    <w:rsid w:val="00AF6C7A"/>
    <w:rsid w:val="00B13224"/>
    <w:rsid w:val="00B16F25"/>
    <w:rsid w:val="00B24422"/>
    <w:rsid w:val="00B51939"/>
    <w:rsid w:val="00B621FD"/>
    <w:rsid w:val="00B63F05"/>
    <w:rsid w:val="00B80C20"/>
    <w:rsid w:val="00B844FE"/>
    <w:rsid w:val="00B86B4F"/>
    <w:rsid w:val="00BB3953"/>
    <w:rsid w:val="00BC562B"/>
    <w:rsid w:val="00BD6DE3"/>
    <w:rsid w:val="00C33014"/>
    <w:rsid w:val="00C33434"/>
    <w:rsid w:val="00C34869"/>
    <w:rsid w:val="00C42EB6"/>
    <w:rsid w:val="00C8326B"/>
    <w:rsid w:val="00C85096"/>
    <w:rsid w:val="00CB20EF"/>
    <w:rsid w:val="00CC1F3B"/>
    <w:rsid w:val="00CD12CB"/>
    <w:rsid w:val="00CD36CF"/>
    <w:rsid w:val="00CF1DCA"/>
    <w:rsid w:val="00D05243"/>
    <w:rsid w:val="00D579FC"/>
    <w:rsid w:val="00D81C16"/>
    <w:rsid w:val="00DA63CF"/>
    <w:rsid w:val="00DD027B"/>
    <w:rsid w:val="00DE526B"/>
    <w:rsid w:val="00DF199D"/>
    <w:rsid w:val="00DF72FE"/>
    <w:rsid w:val="00DF75A5"/>
    <w:rsid w:val="00E01542"/>
    <w:rsid w:val="00E365F1"/>
    <w:rsid w:val="00E62F48"/>
    <w:rsid w:val="00E831B3"/>
    <w:rsid w:val="00EC74A1"/>
    <w:rsid w:val="00ED4869"/>
    <w:rsid w:val="00EE21EA"/>
    <w:rsid w:val="00EE70CB"/>
    <w:rsid w:val="00F053DF"/>
    <w:rsid w:val="00F3159C"/>
    <w:rsid w:val="00F41CA2"/>
    <w:rsid w:val="00F443C0"/>
    <w:rsid w:val="00F53CDD"/>
    <w:rsid w:val="00F62EFB"/>
    <w:rsid w:val="00F71628"/>
    <w:rsid w:val="00F86004"/>
    <w:rsid w:val="00F939A4"/>
    <w:rsid w:val="00FA7B09"/>
    <w:rsid w:val="00FD2109"/>
    <w:rsid w:val="00FD5B51"/>
    <w:rsid w:val="00FE067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2DC0505"/>
  <w15:chartTrackingRefBased/>
  <w15:docId w15:val="{5788557D-BE27-415C-AB31-75371E7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7162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7162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7162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CEB44EAC5E34241A78C0B1C6108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D563-B6A2-42E9-B1D4-04CFF050382F}"/>
      </w:docPartPr>
      <w:docPartBody>
        <w:p w:rsidR="00970839" w:rsidRDefault="009708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C521A"/>
    <w:rsid w:val="002D24DA"/>
    <w:rsid w:val="00357E10"/>
    <w:rsid w:val="003604AA"/>
    <w:rsid w:val="00483839"/>
    <w:rsid w:val="005E4F3C"/>
    <w:rsid w:val="008A5C5C"/>
    <w:rsid w:val="008E3C95"/>
    <w:rsid w:val="009053E8"/>
    <w:rsid w:val="00970839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8A5C5C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49D5-40C2-479A-960E-788EA586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2021-02-08T16:12:00Z</dcterms:created>
  <dcterms:modified xsi:type="dcterms:W3CDTF">2021-02-08T16:12:00Z</dcterms:modified>
</cp:coreProperties>
</file>